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1C" w:rsidRDefault="008F091C" w:rsidP="008F091C">
      <w:pPr>
        <w:pStyle w:val="a3"/>
        <w:pageBreakBefore/>
        <w:spacing w:after="120"/>
        <w:ind w:left="1401" w:hanging="1401"/>
      </w:pPr>
      <w:bookmarkStart w:id="0" w:name="_Toc34818014"/>
      <w:bookmarkStart w:id="1" w:name="_GoBack"/>
      <w:r>
        <w:t>附件13 都市更新會會員大會出席率</w:t>
      </w:r>
      <w:bookmarkStart w:id="2" w:name="_Hlk10482004"/>
      <w:r>
        <w:t>及決議同意比率統計表</w:t>
      </w:r>
      <w:bookmarkEnd w:id="0"/>
      <w:bookmarkEnd w:id="2"/>
    </w:p>
    <w:tbl>
      <w:tblPr>
        <w:tblW w:w="894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7"/>
      </w:tblGrid>
      <w:tr w:rsidR="008F091C" w:rsidTr="008F091C">
        <w:tblPrEx>
          <w:tblCellMar>
            <w:top w:w="0" w:type="dxa"/>
            <w:bottom w:w="0" w:type="dxa"/>
          </w:tblCellMar>
        </w:tblPrEx>
        <w:trPr>
          <w:trHeight w:val="12447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:rsidR="008F091C" w:rsidRDefault="008F091C" w:rsidP="00150E83">
            <w:pPr>
              <w:pStyle w:val="a5"/>
              <w:spacing w:after="120"/>
              <w:ind w:left="960" w:hanging="960"/>
            </w:pPr>
            <w:r>
              <w:rPr>
                <w:b w:val="0"/>
                <w:kern w:val="0"/>
                <w:sz w:val="32"/>
                <w:szCs w:val="32"/>
              </w:rPr>
              <w:t>「○○○都市更新會」會員大會</w:t>
            </w:r>
          </w:p>
          <w:p w:rsidR="008F091C" w:rsidRDefault="008F091C" w:rsidP="00150E83">
            <w:pPr>
              <w:pStyle w:val="a6"/>
              <w:snapToGrid w:val="0"/>
              <w:spacing w:before="120" w:after="120" w:line="240" w:lineRule="auto"/>
              <w:ind w:left="-120" w:right="-50"/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</w:pPr>
            <w:r>
              <w:rPr>
                <w:rFonts w:ascii="標楷體" w:hAnsi="標楷體"/>
                <w:b/>
                <w:kern w:val="3"/>
                <w:sz w:val="32"/>
                <w:szCs w:val="32"/>
                <w:lang w:bidi="ar-SA"/>
              </w:rPr>
              <w:t>會員大會出席率及決議同意比率統計表</w:t>
            </w:r>
          </w:p>
          <w:p w:rsidR="008F091C" w:rsidRDefault="008F091C" w:rsidP="00150E83">
            <w:pPr>
              <w:ind w:left="942" w:hanging="94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決議事項：○○○○○○○○○○○</w:t>
            </w:r>
          </w:p>
          <w:p w:rsidR="008F091C" w:rsidRDefault="008F091C" w:rsidP="00150E8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tbl>
            <w:tblPr>
              <w:tblW w:w="4983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8"/>
              <w:gridCol w:w="489"/>
              <w:gridCol w:w="782"/>
              <w:gridCol w:w="589"/>
              <w:gridCol w:w="619"/>
              <w:gridCol w:w="1425"/>
              <w:gridCol w:w="1269"/>
              <w:gridCol w:w="792"/>
              <w:gridCol w:w="1048"/>
              <w:gridCol w:w="1020"/>
            </w:tblGrid>
            <w:tr w:rsidR="008F091C" w:rsidTr="008F091C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tblHeader/>
                <w:jc w:val="center"/>
              </w:trPr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編號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所有權人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持有地號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持有建號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土地持分</w:t>
                  </w:r>
                </w:p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面積（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）</w:t>
                  </w:r>
                </w:p>
              </w:tc>
              <w:tc>
                <w:tcPr>
                  <w:tcW w:w="20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合法建築物</w:t>
                  </w:r>
                </w:p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樓地板面積（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）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是否出席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是否同意</w:t>
                  </w:r>
                </w:p>
              </w:tc>
            </w:tr>
            <w:tr w:rsidR="008F091C" w:rsidTr="008F091C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8F091C" w:rsidTr="008F091C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8F091C" w:rsidTr="008F091C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8F091C" w:rsidTr="008F091C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合計</w:t>
                  </w:r>
                </w:p>
              </w:tc>
              <w:tc>
                <w:tcPr>
                  <w:tcW w:w="24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會員總人數：○○人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</w:p>
              </w:tc>
              <w:tc>
                <w:tcPr>
                  <w:tcW w:w="20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○人出席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○人同意</w:t>
                  </w:r>
                </w:p>
              </w:tc>
            </w:tr>
            <w:tr w:rsidR="008F091C" w:rsidTr="008F091C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869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同意比率核算</w:t>
                  </w:r>
                </w:p>
              </w:tc>
            </w:tr>
            <w:tr w:rsidR="008F091C" w:rsidTr="008F091C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  <w:jc w:val="center"/>
              </w:trPr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同意人數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○人</w:t>
                  </w:r>
                </w:p>
              </w:tc>
              <w:tc>
                <w:tcPr>
                  <w:tcW w:w="204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同意土地面積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</w:p>
              </w:tc>
              <w:tc>
                <w:tcPr>
                  <w:tcW w:w="184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同意建築物面積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  <w:kern w:val="0"/>
                    </w:rPr>
                    <w:t>㎡</w:t>
                  </w:r>
                  <w:proofErr w:type="gramEnd"/>
                </w:p>
              </w:tc>
            </w:tr>
            <w:tr w:rsidR="008F091C" w:rsidTr="008F091C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  <w:jc w:val="center"/>
              </w:trPr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○○%</w:t>
                  </w:r>
                </w:p>
              </w:tc>
              <w:tc>
                <w:tcPr>
                  <w:tcW w:w="204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○○%</w:t>
                  </w:r>
                </w:p>
              </w:tc>
              <w:tc>
                <w:tcPr>
                  <w:tcW w:w="184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F091C" w:rsidRDefault="008F091C" w:rsidP="00150E8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○○%</w:t>
                  </w:r>
                </w:p>
              </w:tc>
            </w:tr>
          </w:tbl>
          <w:p w:rsidR="008F091C" w:rsidRDefault="008F091C" w:rsidP="00150E8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【注意事項】</w:t>
            </w:r>
          </w:p>
          <w:p w:rsidR="008F091C" w:rsidRDefault="008F091C" w:rsidP="00150E83">
            <w:pPr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1.會員大會之決議應以會員人數超過1/2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並其所有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土地總面積及合法建築物總樓地板面積均超過1/2之出席，並出席人數超過1/2，出席者之土地總面積及合法建築物總樓地板面積均超過1/2之同意行之。</w:t>
            </w:r>
          </w:p>
          <w:p w:rsidR="008F091C" w:rsidRDefault="008F091C" w:rsidP="00150E83">
            <w:pPr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2.如為重大表決事項（更新會辦法第10條第1項第1~8款），應經會員人數超過1/2，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並其所有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土地總面積及合法建築物總樓地板面積均超過1/2之同意行之。</w:t>
            </w:r>
          </w:p>
          <w:p w:rsidR="008F091C" w:rsidRDefault="008F091C" w:rsidP="00150E83">
            <w:pPr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3.決議事項建議分案討論並分別進行統計同意比率。</w:t>
            </w:r>
          </w:p>
          <w:p w:rsidR="008F091C" w:rsidRDefault="008F091C" w:rsidP="00150E83">
            <w:pPr>
              <w:ind w:left="320" w:hanging="32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</w:tbl>
    <w:p w:rsidR="00771C41" w:rsidRPr="008F091C" w:rsidRDefault="00771C41"/>
    <w:sectPr w:rsidR="00771C41" w:rsidRPr="008F0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69F7"/>
    <w:multiLevelType w:val="multilevel"/>
    <w:tmpl w:val="0D585FEE"/>
    <w:lvl w:ilvl="0">
      <w:start w:val="1"/>
      <w:numFmt w:val="taiwaneseCountingThousand"/>
      <w:lvlText w:val="%1、"/>
      <w:lvlJc w:val="left"/>
      <w:pPr>
        <w:ind w:left="898" w:hanging="720"/>
      </w:pPr>
    </w:lvl>
    <w:lvl w:ilvl="1">
      <w:start w:val="1"/>
      <w:numFmt w:val="ideographTraditional"/>
      <w:lvlText w:val="%2、"/>
      <w:lvlJc w:val="left"/>
      <w:pPr>
        <w:ind w:left="1138" w:hanging="480"/>
      </w:pPr>
    </w:lvl>
    <w:lvl w:ilvl="2">
      <w:start w:val="1"/>
      <w:numFmt w:val="lowerRoman"/>
      <w:lvlText w:val="%3."/>
      <w:lvlJc w:val="right"/>
      <w:pPr>
        <w:ind w:left="1618" w:hanging="480"/>
      </w:pPr>
    </w:lvl>
    <w:lvl w:ilvl="3">
      <w:start w:val="1"/>
      <w:numFmt w:val="decimal"/>
      <w:lvlText w:val="%4."/>
      <w:lvlJc w:val="left"/>
      <w:pPr>
        <w:ind w:left="2098" w:hanging="480"/>
      </w:pPr>
    </w:lvl>
    <w:lvl w:ilvl="4">
      <w:start w:val="1"/>
      <w:numFmt w:val="ideographTraditional"/>
      <w:lvlText w:val="%5、"/>
      <w:lvlJc w:val="left"/>
      <w:pPr>
        <w:ind w:left="2578" w:hanging="480"/>
      </w:pPr>
    </w:lvl>
    <w:lvl w:ilvl="5">
      <w:start w:val="1"/>
      <w:numFmt w:val="lowerRoman"/>
      <w:lvlText w:val="%6."/>
      <w:lvlJc w:val="right"/>
      <w:pPr>
        <w:ind w:left="3058" w:hanging="480"/>
      </w:pPr>
    </w:lvl>
    <w:lvl w:ilvl="6">
      <w:start w:val="1"/>
      <w:numFmt w:val="decimal"/>
      <w:lvlText w:val="%7."/>
      <w:lvlJc w:val="left"/>
      <w:pPr>
        <w:ind w:left="3538" w:hanging="480"/>
      </w:pPr>
    </w:lvl>
    <w:lvl w:ilvl="7">
      <w:start w:val="1"/>
      <w:numFmt w:val="ideographTraditional"/>
      <w:lvlText w:val="%8、"/>
      <w:lvlJc w:val="left"/>
      <w:pPr>
        <w:ind w:left="4018" w:hanging="480"/>
      </w:pPr>
    </w:lvl>
    <w:lvl w:ilvl="8">
      <w:start w:val="1"/>
      <w:numFmt w:val="lowerRoman"/>
      <w:lvlText w:val="%9."/>
      <w:lvlJc w:val="right"/>
      <w:pPr>
        <w:ind w:left="44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C"/>
    <w:rsid w:val="00771C41"/>
    <w:rsid w:val="008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DE87"/>
  <w15:chartTrackingRefBased/>
  <w15:docId w15:val="{319E60CA-6E9C-40B7-9640-61FFB65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091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8F091C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  <w:style w:type="paragraph" w:styleId="a4">
    <w:name w:val="List Paragraph"/>
    <w:basedOn w:val="a"/>
    <w:rsid w:val="008F091C"/>
    <w:pPr>
      <w:ind w:left="480"/>
    </w:pPr>
  </w:style>
  <w:style w:type="paragraph" w:customStyle="1" w:styleId="a5">
    <w:name w:val="格式附件標題"/>
    <w:basedOn w:val="a"/>
    <w:rsid w:val="008F091C"/>
    <w:pPr>
      <w:spacing w:before="100" w:after="180" w:line="0" w:lineRule="atLeast"/>
      <w:ind w:left="841" w:hanging="841"/>
    </w:pPr>
    <w:rPr>
      <w:rFonts w:ascii="標楷體" w:eastAsia="標楷體" w:hAnsi="標楷體"/>
      <w:b/>
      <w:sz w:val="28"/>
      <w:szCs w:val="28"/>
    </w:rPr>
  </w:style>
  <w:style w:type="paragraph" w:customStyle="1" w:styleId="a6">
    <w:name w:val="公文(文件類型)"/>
    <w:basedOn w:val="a"/>
    <w:next w:val="a"/>
    <w:rsid w:val="008F091C"/>
    <w:pPr>
      <w:widowControl/>
      <w:spacing w:line="480" w:lineRule="auto"/>
      <w:jc w:val="center"/>
    </w:pPr>
    <w:rPr>
      <w:rFonts w:ascii="新細明體" w:eastAsia="標楷體" w:hAnsi="新細明體"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SYNNEX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2020-04-15T06:25:00Z</dcterms:created>
  <dcterms:modified xsi:type="dcterms:W3CDTF">2020-04-15T06:25:00Z</dcterms:modified>
</cp:coreProperties>
</file>