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C3" w:rsidRDefault="00E06BC3" w:rsidP="00E06BC3">
      <w:pPr>
        <w:spacing w:before="36" w:after="3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附表、桃園市都市更新事業之整建維護補助項目</w:t>
      </w:r>
    </w:p>
    <w:tbl>
      <w:tblPr>
        <w:tblW w:w="9103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925"/>
        <w:gridCol w:w="5185"/>
        <w:gridCol w:w="1451"/>
      </w:tblGrid>
      <w:tr w:rsidR="00E06BC3" w:rsidRPr="00E06BC3" w:rsidTr="00A255CB">
        <w:trPr>
          <w:trHeight w:val="714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06BC3" w:rsidRPr="00E06BC3" w:rsidRDefault="00E06BC3" w:rsidP="00A255CB">
            <w:pPr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6BC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類別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06BC3" w:rsidRPr="00E06BC3" w:rsidRDefault="00E06BC3" w:rsidP="00A255CB">
            <w:pPr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6BC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評估指標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06BC3" w:rsidRPr="00E06BC3" w:rsidRDefault="00E06BC3" w:rsidP="00A255CB">
            <w:pPr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6BC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補助項目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06BC3" w:rsidRPr="00E06BC3" w:rsidRDefault="00E06BC3" w:rsidP="00A255CB">
            <w:pPr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6BC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</w:t>
            </w:r>
          </w:p>
        </w:tc>
      </w:tr>
      <w:tr w:rsidR="00E06BC3" w:rsidTr="00A255CB">
        <w:trPr>
          <w:trHeight w:val="257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C3" w:rsidRDefault="00E978A2" w:rsidP="00E978A2">
            <w:pPr>
              <w:adjustRightInd w:val="0"/>
              <w:spacing w:line="360" w:lineRule="exact"/>
              <w:ind w:left="560" w:rightChars="-45" w:right="-108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一、</w:t>
            </w:r>
            <w:r w:rsidR="00E06BC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建築物外部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3" w:rsidRDefault="00E06BC3" w:rsidP="00A255CB">
            <w:pPr>
              <w:tabs>
                <w:tab w:val="left" w:pos="34"/>
              </w:tabs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公共安全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C3" w:rsidRDefault="00E06BC3" w:rsidP="00A255CB">
            <w:pPr>
              <w:adjustRightInd w:val="0"/>
              <w:spacing w:line="360" w:lineRule="exact"/>
              <w:ind w:left="266" w:hangingChars="95" w:hanging="26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1.防火間隔或社區道路綠美化工程。</w:t>
            </w:r>
          </w:p>
          <w:p w:rsidR="00E06BC3" w:rsidRDefault="00E06BC3" w:rsidP="00A255CB">
            <w:pPr>
              <w:adjustRightInd w:val="0"/>
              <w:spacing w:line="360" w:lineRule="exact"/>
              <w:ind w:left="266" w:hangingChars="95" w:hanging="26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2.騎樓整平或門廊修繕工程。</w:t>
            </w:r>
          </w:p>
          <w:p w:rsidR="00E06BC3" w:rsidRDefault="00E06BC3" w:rsidP="00A255CB">
            <w:pPr>
              <w:adjustRightInd w:val="0"/>
              <w:spacing w:line="360" w:lineRule="exact"/>
              <w:ind w:left="924" w:hangingChars="330" w:hanging="92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3.違章建築拆除。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C3" w:rsidRDefault="00E06BC3" w:rsidP="00A255CB">
            <w:pPr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申請騎樓整平補助項目時，至少以一完整街廓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路段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為原則。</w:t>
            </w:r>
          </w:p>
        </w:tc>
      </w:tr>
      <w:tr w:rsidR="00E06BC3" w:rsidTr="00A255CB">
        <w:trPr>
          <w:trHeight w:val="112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3" w:rsidRDefault="00E06BC3" w:rsidP="00A255CB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3" w:rsidRDefault="00E06BC3" w:rsidP="00A255CB">
            <w:pPr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環境景觀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C3" w:rsidRDefault="00E06BC3" w:rsidP="00A255CB">
            <w:pPr>
              <w:adjustRightInd w:val="0"/>
              <w:spacing w:line="360" w:lineRule="exact"/>
              <w:ind w:left="266" w:hangingChars="95" w:hanging="26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1.無遮簷人行道植栽綠美化工程。</w:t>
            </w:r>
          </w:p>
          <w:p w:rsidR="00E06BC3" w:rsidRDefault="00E06BC3" w:rsidP="00A255CB">
            <w:pPr>
              <w:adjustRightInd w:val="0"/>
              <w:spacing w:line="360" w:lineRule="exact"/>
              <w:ind w:left="266" w:hangingChars="95" w:hanging="26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2.無遮簷人行道舖面工程。</w:t>
            </w:r>
          </w:p>
          <w:p w:rsidR="00E06BC3" w:rsidRDefault="00E06BC3" w:rsidP="00A255CB">
            <w:pPr>
              <w:adjustRightInd w:val="0"/>
              <w:spacing w:line="360" w:lineRule="exact"/>
              <w:ind w:left="266" w:hangingChars="95" w:hanging="26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3.無遮簷人行道街道家具設施。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3" w:rsidRDefault="00E06BC3" w:rsidP="00A255CB">
            <w:pPr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6BC3" w:rsidTr="00A255CB">
        <w:trPr>
          <w:trHeight w:val="560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3" w:rsidRDefault="00E06BC3" w:rsidP="00A255CB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3" w:rsidRDefault="00E06BC3" w:rsidP="00A255CB">
            <w:pPr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3" w:rsidRDefault="00E06BC3" w:rsidP="00A255CB">
            <w:pPr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經審議會審議通過並經本府核定者。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3" w:rsidRDefault="00E06BC3" w:rsidP="00A255CB">
            <w:pPr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6BC3" w:rsidTr="004D322A">
        <w:trPr>
          <w:trHeight w:val="1972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C3" w:rsidRDefault="00E978A2" w:rsidP="00E978A2">
            <w:pPr>
              <w:adjustRightInd w:val="0"/>
              <w:spacing w:line="360" w:lineRule="exact"/>
              <w:ind w:left="560" w:rightChars="-45" w:right="-108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二、</w:t>
            </w:r>
            <w:r w:rsidR="00E06BC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建築物本體及內部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3" w:rsidRDefault="00E06BC3" w:rsidP="00A255CB">
            <w:pPr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公共</w:t>
            </w:r>
          </w:p>
          <w:p w:rsidR="00E06BC3" w:rsidRDefault="00E06BC3" w:rsidP="00A255CB">
            <w:pPr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安全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C3" w:rsidRDefault="00E06BC3" w:rsidP="00A255CB">
            <w:pPr>
              <w:adjustRightInd w:val="0"/>
              <w:spacing w:line="360" w:lineRule="exact"/>
              <w:ind w:left="266" w:hangingChars="95" w:hanging="26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1.耐震評估或耐震補強工程。</w:t>
            </w:r>
          </w:p>
          <w:p w:rsidR="00E06BC3" w:rsidRDefault="00E06BC3" w:rsidP="00A255CB">
            <w:pPr>
              <w:adjustRightInd w:val="0"/>
              <w:spacing w:line="360" w:lineRule="exact"/>
              <w:ind w:left="266" w:hangingChars="95" w:hanging="26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2.供公眾使用之防火避難設施或消防設備。</w:t>
            </w:r>
          </w:p>
          <w:p w:rsidR="00E06BC3" w:rsidRDefault="00E06BC3" w:rsidP="00A255CB">
            <w:pPr>
              <w:adjustRightInd w:val="0"/>
              <w:spacing w:line="360" w:lineRule="exact"/>
              <w:ind w:left="266" w:hangingChars="95" w:hanging="26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3.供公眾使用之無障礙設施。</w:t>
            </w:r>
          </w:p>
          <w:p w:rsidR="00E06BC3" w:rsidRDefault="00E06BC3" w:rsidP="00A255CB">
            <w:pPr>
              <w:adjustRightInd w:val="0"/>
              <w:spacing w:line="360" w:lineRule="exact"/>
              <w:ind w:left="924" w:hangingChars="330" w:hanging="92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4.違章建築拆除。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C3" w:rsidRDefault="00E06BC3" w:rsidP="00A255CB">
            <w:pPr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建築物外部門窗修繕工程，至少以一幢建築物為原則。</w:t>
            </w:r>
          </w:p>
        </w:tc>
      </w:tr>
      <w:tr w:rsidR="00E06BC3" w:rsidTr="00A255CB">
        <w:trPr>
          <w:trHeight w:val="2990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3" w:rsidRDefault="00E06BC3" w:rsidP="00A255CB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3" w:rsidRDefault="00E06BC3" w:rsidP="00A255CB">
            <w:pPr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環境</w:t>
            </w:r>
          </w:p>
          <w:p w:rsidR="00E06BC3" w:rsidRDefault="00E06BC3" w:rsidP="00A255CB">
            <w:pPr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景觀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C3" w:rsidRDefault="00E06BC3" w:rsidP="00A255CB">
            <w:pPr>
              <w:adjustRightInd w:val="0"/>
              <w:spacing w:line="360" w:lineRule="exact"/>
              <w:ind w:left="266" w:hangingChars="95" w:hanging="26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1.公共走道或樓梯修繕工程。</w:t>
            </w:r>
          </w:p>
          <w:p w:rsidR="00E06BC3" w:rsidRDefault="00E06BC3" w:rsidP="00A255CB">
            <w:pPr>
              <w:adjustRightInd w:val="0"/>
              <w:spacing w:line="360" w:lineRule="exact"/>
              <w:ind w:left="266" w:hangingChars="95" w:hanging="26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2.通往室外之通路或門廳修繕工程。</w:t>
            </w:r>
          </w:p>
          <w:p w:rsidR="00E06BC3" w:rsidRDefault="00E06BC3" w:rsidP="00A255CB">
            <w:pPr>
              <w:adjustRightInd w:val="0"/>
              <w:spacing w:line="360" w:lineRule="exact"/>
              <w:ind w:left="266" w:hangingChars="95" w:hanging="26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3.陽臺或露臺綠美化工程。</w:t>
            </w:r>
          </w:p>
          <w:p w:rsidR="00E06BC3" w:rsidRDefault="00E06BC3" w:rsidP="00A255CB">
            <w:pPr>
              <w:adjustRightInd w:val="0"/>
              <w:spacing w:line="360" w:lineRule="exact"/>
              <w:ind w:left="266" w:hangingChars="95" w:hanging="26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4.屋頂平臺綠美化工程。</w:t>
            </w:r>
          </w:p>
          <w:p w:rsidR="00E06BC3" w:rsidRDefault="00E06BC3" w:rsidP="00A255CB">
            <w:pPr>
              <w:adjustRightInd w:val="0"/>
              <w:spacing w:line="360" w:lineRule="exact"/>
              <w:ind w:left="266" w:hangingChars="95" w:hanging="26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5.建築物立面修繕工程（含廣告招牌整理、外牆清洗、鐵窗拆除、空調、外部管線整理美化等工程）。</w:t>
            </w:r>
          </w:p>
          <w:p w:rsidR="00E06BC3" w:rsidRDefault="00E06BC3" w:rsidP="00A255CB">
            <w:pPr>
              <w:adjustRightInd w:val="0"/>
              <w:spacing w:line="360" w:lineRule="exact"/>
              <w:ind w:left="266" w:hangingChars="95" w:hanging="26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6.建築物外部門窗修繕工程。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3" w:rsidRDefault="00E06BC3" w:rsidP="00A255CB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6BC3" w:rsidTr="00A255CB">
        <w:trPr>
          <w:trHeight w:val="850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3" w:rsidRDefault="00E06BC3" w:rsidP="00A255CB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3" w:rsidRDefault="00E06BC3" w:rsidP="00A255CB">
            <w:pPr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機能</w:t>
            </w:r>
          </w:p>
          <w:p w:rsidR="00E06BC3" w:rsidRDefault="00E06BC3" w:rsidP="00A255CB">
            <w:pPr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改善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3" w:rsidRDefault="00E06BC3" w:rsidP="00A255CB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四或五層樓之合法集合住宅建築物增設昇降設備。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C3" w:rsidRDefault="00E06BC3" w:rsidP="00A255CB">
            <w:pPr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6BC3" w:rsidTr="00A255CB">
        <w:trPr>
          <w:trHeight w:val="550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3" w:rsidRDefault="00E06BC3" w:rsidP="00A255CB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3" w:rsidRDefault="00E06BC3" w:rsidP="00A255CB">
            <w:pPr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3" w:rsidRDefault="00E06BC3" w:rsidP="00A255CB">
            <w:pPr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經審議會審議通過並經本府核定者。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3" w:rsidRDefault="00E06BC3" w:rsidP="00A255CB">
            <w:pPr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9574AF" w:rsidRDefault="009574AF" w:rsidP="00E06BC3">
      <w:pPr>
        <w:spacing w:before="36" w:after="36"/>
        <w:jc w:val="both"/>
        <w:rPr>
          <w:rFonts w:ascii="Times New Roman" w:eastAsia="標楷體" w:hAnsi="標楷體" w:cs="Times New Roman"/>
          <w:sz w:val="26"/>
          <w:szCs w:val="26"/>
        </w:rPr>
      </w:pPr>
    </w:p>
    <w:p w:rsidR="00C31B1A" w:rsidRPr="009574AF" w:rsidRDefault="00E06BC3" w:rsidP="009574AF">
      <w:pPr>
        <w:spacing w:before="36" w:after="36"/>
        <w:ind w:left="520" w:hangingChars="200" w:hanging="520"/>
        <w:jc w:val="both"/>
        <w:rPr>
          <w:rFonts w:ascii="Times New Roman" w:eastAsia="標楷體" w:hAnsi="標楷體" w:cs="Times New Roman"/>
          <w:sz w:val="26"/>
          <w:szCs w:val="26"/>
        </w:rPr>
      </w:pPr>
      <w:r w:rsidRPr="009574AF">
        <w:rPr>
          <w:rFonts w:ascii="Times New Roman" w:eastAsia="標楷體" w:hAnsi="標楷體" w:cs="Times New Roman" w:hint="eastAsia"/>
          <w:sz w:val="26"/>
          <w:szCs w:val="26"/>
        </w:rPr>
        <w:t>註：除申請「四、五層樓之合法集合住宅建築物增設昇降設備」或「建築物立面修繕工程」補助項目之外，申請其他補助項目皆需同時申請「建築</w:t>
      </w:r>
      <w:r w:rsidRPr="009574AF">
        <w:rPr>
          <w:rFonts w:ascii="Times New Roman" w:eastAsia="標楷體" w:hAnsi="標楷體" w:cs="Times New Roman" w:hint="eastAsia"/>
          <w:kern w:val="0"/>
          <w:sz w:val="26"/>
          <w:szCs w:val="26"/>
        </w:rPr>
        <w:t>物立面修繕工程」補助項目。</w:t>
      </w:r>
    </w:p>
    <w:sectPr w:rsidR="00C31B1A" w:rsidRPr="009574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C3"/>
    <w:rsid w:val="00176D0D"/>
    <w:rsid w:val="004D322A"/>
    <w:rsid w:val="00953C5A"/>
    <w:rsid w:val="009574AF"/>
    <w:rsid w:val="00A255CB"/>
    <w:rsid w:val="00C31B1A"/>
    <w:rsid w:val="00E06BC3"/>
    <w:rsid w:val="00E9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D2D215-9049-44C7-8966-ED332739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B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劉聖文</dc:creator>
  <cp:lastModifiedBy>Administrator</cp:lastModifiedBy>
  <cp:revision>1</cp:revision>
  <dcterms:created xsi:type="dcterms:W3CDTF">2021-01-19T02:39:00Z</dcterms:created>
  <dcterms:modified xsi:type="dcterms:W3CDTF">2021-01-19T02:39:00Z</dcterms:modified>
</cp:coreProperties>
</file>