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8" w:rsidRDefault="00962188">
      <w:pPr>
        <w:spacing w:before="12"/>
        <w:rPr>
          <w:rFonts w:ascii="新細明體" w:eastAsia="新細明體" w:hAnsi="新細明體" w:cs="新細明體"/>
          <w:sz w:val="25"/>
          <w:szCs w:val="25"/>
          <w:lang w:eastAsia="zh-TW"/>
        </w:rPr>
      </w:pPr>
    </w:p>
    <w:p w:rsidR="00962188" w:rsidRDefault="002163A5">
      <w:pPr>
        <w:ind w:left="1211" w:right="512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107</w:t>
      </w:r>
      <w:r>
        <w:rPr>
          <w:rFonts w:ascii="標楷體" w:eastAsia="標楷體" w:hAnsi="標楷體" w:cs="標楷體"/>
          <w:b/>
          <w:bCs/>
          <w:spacing w:val="-107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年度桃園市都市更新整建維護輔導計畫</w:t>
      </w:r>
    </w:p>
    <w:p w:rsidR="00962188" w:rsidRDefault="002163A5">
      <w:pPr>
        <w:spacing w:before="3"/>
        <w:ind w:left="1211" w:right="5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說明會會議紀錄</w:t>
      </w:r>
    </w:p>
    <w:p w:rsidR="00962188" w:rsidRDefault="00962188">
      <w:pPr>
        <w:spacing w:before="12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壹、會議時間：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107/0</w:t>
      </w:r>
      <w:r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6</w:t>
      </w:r>
      <w:r w:rsidR="00246F51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/</w:t>
      </w:r>
      <w:r w:rsidR="00246F51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19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14:00</w:t>
      </w: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貳、會議地點：</w:t>
      </w:r>
      <w:r w:rsidR="00246F51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大溪區中山路29號</w:t>
      </w:r>
    </w:p>
    <w:p w:rsidR="002163A5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 w:hint="eastAsia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參、主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人：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陳怡芳科長</w:t>
      </w:r>
      <w:r>
        <w:rPr>
          <w:rFonts w:ascii="標楷體" w:eastAsia="標楷體" w:hAnsi="標楷體" w:cs="標楷體"/>
          <w:spacing w:val="25"/>
          <w:sz w:val="28"/>
          <w:szCs w:val="28"/>
          <w:lang w:eastAsia="zh-TW"/>
        </w:rPr>
        <w:t xml:space="preserve"> </w:t>
      </w:r>
    </w:p>
    <w:p w:rsidR="002163A5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肆、出席人員：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詳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簽到表</w:t>
      </w:r>
    </w:p>
    <w:p w:rsidR="00962188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伍、會議結論：</w:t>
      </w:r>
    </w:p>
    <w:p w:rsidR="00962188" w:rsidRDefault="00246F51" w:rsidP="00BC4693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住戶希望建築師的設計除了找原配合廠商估價外，住戶也能找廠商訪價以做比較</w:t>
      </w:r>
      <w:r w:rsidR="002163A5">
        <w:rPr>
          <w:lang w:eastAsia="zh-TW"/>
        </w:rPr>
        <w:t>。</w:t>
      </w:r>
    </w:p>
    <w:p w:rsidR="00962188" w:rsidRDefault="00246F51" w:rsidP="00246F51">
      <w:pPr>
        <w:pStyle w:val="a3"/>
        <w:numPr>
          <w:ilvl w:val="0"/>
          <w:numId w:val="2"/>
        </w:numPr>
        <w:rPr>
          <w:rFonts w:hint="eastAsia"/>
          <w:lang w:eastAsia="zh-TW"/>
        </w:rPr>
      </w:pPr>
      <w:r>
        <w:rPr>
          <w:rFonts w:cs="標楷體" w:hint="eastAsia"/>
          <w:lang w:eastAsia="zh-TW"/>
        </w:rPr>
        <w:t>部分住戶希望</w:t>
      </w:r>
      <w:proofErr w:type="gramStart"/>
      <w:r>
        <w:rPr>
          <w:rFonts w:cs="標楷體" w:hint="eastAsia"/>
          <w:lang w:eastAsia="zh-TW"/>
        </w:rPr>
        <w:t>採</w:t>
      </w:r>
      <w:proofErr w:type="gramEnd"/>
      <w:r>
        <w:rPr>
          <w:rFonts w:cs="標楷體" w:hint="eastAsia"/>
          <w:lang w:eastAsia="zh-TW"/>
        </w:rPr>
        <w:t>較快速的方式申請補助，建議其改申請老屋活化補助</w:t>
      </w:r>
      <w:r w:rsidR="002163A5">
        <w:rPr>
          <w:lang w:eastAsia="zh-TW"/>
        </w:rPr>
        <w:t>。</w:t>
      </w:r>
    </w:p>
    <w:p w:rsidR="00246F51" w:rsidRPr="00246F51" w:rsidRDefault="00246F51" w:rsidP="00246F51">
      <w:pPr>
        <w:pStyle w:val="a3"/>
        <w:numPr>
          <w:ilvl w:val="0"/>
          <w:numId w:val="2"/>
        </w:numPr>
        <w:rPr>
          <w:lang w:eastAsia="zh-TW"/>
        </w:rPr>
      </w:pPr>
      <w:r>
        <w:rPr>
          <w:rFonts w:hint="eastAsia"/>
          <w:lang w:eastAsia="zh-TW"/>
        </w:rPr>
        <w:t>會後建築師已前</w:t>
      </w:r>
      <w:r w:rsidR="00A342D7">
        <w:rPr>
          <w:rFonts w:hint="eastAsia"/>
          <w:lang w:eastAsia="zh-TW"/>
        </w:rPr>
        <w:t>往</w:t>
      </w:r>
      <w:r>
        <w:rPr>
          <w:rFonts w:hint="eastAsia"/>
          <w:lang w:eastAsia="zh-TW"/>
        </w:rPr>
        <w:t>有意願申請補助之地址會勘，</w:t>
      </w:r>
      <w:r w:rsidR="00A342D7">
        <w:rPr>
          <w:rFonts w:hint="eastAsia"/>
          <w:lang w:eastAsia="zh-TW"/>
        </w:rPr>
        <w:t>若其後續仍有意願申請則先行輔導其申請基本資料，以便後續作業。</w:t>
      </w:r>
      <w:bookmarkStart w:id="0" w:name="_GoBack"/>
      <w:bookmarkEnd w:id="0"/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Pr="00130B6E" w:rsidRDefault="0096218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62188" w:rsidRDefault="002163A5">
      <w:pPr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陸、散會：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pacing w:val="-72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時</w:t>
      </w:r>
      <w:r>
        <w:rPr>
          <w:rFonts w:ascii="標楷體" w:eastAsia="標楷體" w:hAnsi="標楷體" w:cs="標楷體"/>
          <w:spacing w:val="-1"/>
          <w:sz w:val="28"/>
          <w:szCs w:val="28"/>
        </w:rPr>
        <w:t xml:space="preserve"> 00</w:t>
      </w:r>
      <w:r>
        <w:rPr>
          <w:rFonts w:ascii="標楷體" w:eastAsia="標楷體" w:hAnsi="標楷體" w:cs="標楷體"/>
          <w:spacing w:val="-3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spacing w:before="3"/>
        <w:rPr>
          <w:rFonts w:ascii="標楷體" w:eastAsia="標楷體" w:hAnsi="標楷體" w:cs="標楷體"/>
          <w:sz w:val="23"/>
          <w:szCs w:val="23"/>
        </w:rPr>
      </w:pPr>
    </w:p>
    <w:p w:rsidR="00962188" w:rsidRDefault="00962188">
      <w:pPr>
        <w:spacing w:before="59"/>
        <w:ind w:left="697"/>
        <w:jc w:val="center"/>
        <w:rPr>
          <w:rFonts w:ascii="Calibri" w:eastAsia="Calibri" w:hAnsi="Calibri" w:cs="Calibri" w:hint="eastAsia"/>
          <w:sz w:val="20"/>
          <w:szCs w:val="20"/>
          <w:lang w:eastAsia="zh-TW"/>
        </w:rPr>
      </w:pPr>
    </w:p>
    <w:sectPr w:rsidR="00962188">
      <w:type w:val="continuous"/>
      <w:pgSz w:w="11910" w:h="16840"/>
      <w:pgMar w:top="158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51" w:rsidRDefault="00246F51" w:rsidP="002163A5">
      <w:r>
        <w:separator/>
      </w:r>
    </w:p>
  </w:endnote>
  <w:endnote w:type="continuationSeparator" w:id="0">
    <w:p w:rsidR="00246F51" w:rsidRDefault="00246F51" w:rsidP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51" w:rsidRDefault="00246F51" w:rsidP="002163A5">
      <w:r>
        <w:separator/>
      </w:r>
    </w:p>
  </w:footnote>
  <w:footnote w:type="continuationSeparator" w:id="0">
    <w:p w:rsidR="00246F51" w:rsidRDefault="00246F51" w:rsidP="0021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3D"/>
    <w:multiLevelType w:val="hybridMultilevel"/>
    <w:tmpl w:val="94E4724E"/>
    <w:lvl w:ilvl="0" w:tplc="8ED4F6E6">
      <w:start w:val="1"/>
      <w:numFmt w:val="decimal"/>
      <w:lvlText w:val="%1."/>
      <w:lvlJc w:val="left"/>
      <w:pPr>
        <w:ind w:left="4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48D51D9"/>
    <w:multiLevelType w:val="hybridMultilevel"/>
    <w:tmpl w:val="78EC856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2188"/>
    <w:rsid w:val="00130B6E"/>
    <w:rsid w:val="002163A5"/>
    <w:rsid w:val="00246F51"/>
    <w:rsid w:val="00962188"/>
    <w:rsid w:val="00A342D7"/>
    <w:rsid w:val="00BC4693"/>
    <w:rsid w:val="00C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144</Characters>
  <Application>Microsoft Office Word</Application>
  <DocSecurity>0</DocSecurity>
  <Lines>14</Lines>
  <Paragraphs>17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107年度桃園市都市更新整建維護輔導計畫</dc:title>
  <dc:subject>委託專業服務案</dc:subject>
  <dc:creator>user</dc:creator>
  <cp:lastModifiedBy>user</cp:lastModifiedBy>
  <cp:revision>3</cp:revision>
  <dcterms:created xsi:type="dcterms:W3CDTF">2018-06-20T08:59:00Z</dcterms:created>
  <dcterms:modified xsi:type="dcterms:W3CDTF">2018-06-20T09:11:00Z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2018-06-20T00:00:00Z</vt:filetime>
  </property>
</Properties>
</file>